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F96" w:rsidRDefault="004A4F96" w:rsidP="004A4F9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4A4F96" w:rsidRDefault="004A4F96" w:rsidP="004A4F9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РЕЗУЛЬТАТАХ КОНКУРСА</w:t>
      </w:r>
    </w:p>
    <w:p w:rsidR="004A4F96" w:rsidRDefault="004A4F96" w:rsidP="004A4F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 Прокуратурой Ивановской области проведен конкурс на замещение вакантной должности государственной гражданской службы главного специалиста </w:t>
      </w:r>
      <w:r w:rsidR="00F263E9">
        <w:rPr>
          <w:sz w:val="28"/>
          <w:szCs w:val="28"/>
        </w:rPr>
        <w:t>Вичугской межрайонной прокуратуры Ивановской области</w:t>
      </w:r>
      <w:r>
        <w:rPr>
          <w:sz w:val="28"/>
          <w:szCs w:val="28"/>
        </w:rPr>
        <w:t xml:space="preserve">. В результате оценки кандидатов на основании представленных ими документов об образовании, трудовой деятельности, а также на основе конкурсных процедур победителем конкурса признана: </w:t>
      </w:r>
      <w:r w:rsidR="00F263E9">
        <w:rPr>
          <w:sz w:val="32"/>
          <w:szCs w:val="32"/>
        </w:rPr>
        <w:t>Князева</w:t>
      </w:r>
      <w:r>
        <w:rPr>
          <w:sz w:val="32"/>
          <w:szCs w:val="32"/>
        </w:rPr>
        <w:t xml:space="preserve"> Екатерина Андреевна.</w:t>
      </w:r>
    </w:p>
    <w:p w:rsidR="004A4F96" w:rsidRDefault="004A4F96" w:rsidP="004A4F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</w:p>
    <w:p w:rsidR="004A4F96" w:rsidRDefault="004A4F96" w:rsidP="004A4F9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Документы претендентам могут быть возвращены по письменному заявлению, адресованному п</w:t>
      </w:r>
      <w:bookmarkStart w:id="0" w:name="_GoBack"/>
      <w:bookmarkEnd w:id="0"/>
      <w:r>
        <w:rPr>
          <w:sz w:val="28"/>
          <w:szCs w:val="28"/>
        </w:rPr>
        <w:t>рокурору Ивановской области (153325, г. Иваново, пр. Ленина, д.25,   тел.32-92-23).</w:t>
      </w:r>
    </w:p>
    <w:p w:rsidR="004A4F96" w:rsidRDefault="004A4F96" w:rsidP="004A4F96">
      <w:pPr>
        <w:spacing w:line="360" w:lineRule="auto"/>
        <w:jc w:val="center"/>
        <w:rPr>
          <w:sz w:val="28"/>
          <w:szCs w:val="28"/>
        </w:rPr>
      </w:pPr>
    </w:p>
    <w:p w:rsidR="00816B54" w:rsidRDefault="00816B54"/>
    <w:sectPr w:rsidR="00816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28"/>
    <w:rsid w:val="004A4F96"/>
    <w:rsid w:val="00816B54"/>
    <w:rsid w:val="00887A28"/>
    <w:rsid w:val="00F2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3A891"/>
  <w15:chartTrackingRefBased/>
  <w15:docId w15:val="{0D35CD2B-D32D-4C78-964B-01699F5B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9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Краснощекова Евгения Вадимовна</dc:creator>
  <cp:keywords/>
  <dc:description/>
  <cp:lastModifiedBy>Краснощекова Евгения Вадимовна</cp:lastModifiedBy>
  <cp:revision>4</cp:revision>
  <dcterms:created xsi:type="dcterms:W3CDTF">2024-03-19T13:03:00Z</dcterms:created>
  <dcterms:modified xsi:type="dcterms:W3CDTF">2024-03-19T13:08:00Z</dcterms:modified>
</cp:coreProperties>
</file>